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6694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3050"/>
        <w:gridCol w:w="84"/>
        <w:gridCol w:w="3050"/>
        <w:gridCol w:w="3050"/>
        <w:gridCol w:w="3050"/>
        <w:gridCol w:w="3050"/>
        <w:tblGridChange w:id="0">
          <w:tblGrid>
            <w:gridCol w:w="400"/>
            <w:gridCol w:w="960"/>
            <w:gridCol w:w="3050"/>
            <w:gridCol w:w="84"/>
            <w:gridCol w:w="3050"/>
            <w:gridCol w:w="3050"/>
            <w:gridCol w:w="3050"/>
            <w:gridCol w:w="3050"/>
          </w:tblGrid>
        </w:tblGridChange>
      </w:tblGrid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Century Gothic" w:cs="Century Gothic" w:eastAsia="Century Gothic" w:hAnsi="Century Gothic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CURSO:  7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° A y 7°B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Century Gothic" w:cs="Century Gothic" w:eastAsia="Century Gothic" w:hAnsi="Century Gothic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Tania Fuenzalida Vilca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 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   TRABAJO ADMINISTRATIVO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</w:tcPr>
          <w:p w:rsidR="00000000" w:rsidDel="00000000" w:rsidP="00000000" w:rsidRDefault="00000000" w:rsidRPr="00000000" w14:paraId="00000017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         Lengua y Literatura. 7 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Lengua y literatura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7°A aula de recurso/común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Benjamín García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         Matemática  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Ciencias 7°B 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recurso o común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Gaspar Sáez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         Lengua y Literatura 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  Lengua y literatura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de recurso 7 °A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Florencia Estroz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 7°A Aula recurso/común</w:t>
            </w:r>
          </w:p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Benjamín Hernández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Taller 7°B aula recurso/común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Sebastián Ramírez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7°B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Sebastián Ramírez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Taller Benjamín Hernández 7°A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recurso/común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Ciencias Naturales 7°B.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recurso/común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Gaspar Sáez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         Lengua y literatura 7 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7° 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Ciencias naturales 7°A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Apoyo pers. Benjamín García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 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Adecuación Curricular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Lengua y  literatura  7</w:t>
            </w:r>
            <w:r w:rsidDel="00000000" w:rsidR="00000000" w:rsidRPr="00000000">
              <w:rPr>
                <w:b w:val="1"/>
                <w:rtl w:val="0"/>
              </w:rPr>
              <w:t xml:space="preserve">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Historia 7°A Apoyo pers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Florencia Estroz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 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Adecuación Curricular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f81bd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Taller de lenguaje 7°B  aula recurso/común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Sebastían Ramírez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Lengua y literatura 7°A</w:t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recurso/común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Benjamín García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Taller de lenguaje 7°A 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recurso/común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Benjamín Hernández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366091" w:val="clea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Aula de recurso </w:t>
            </w:r>
          </w:p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Gaspar Sáez 7°B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Adecuación Curricular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366091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Lengua y literatura 7°A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Matemáticas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Adecuación curricular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 Narrow" w:cs="Arial Narrow" w:eastAsia="Arial Narrow" w:hAnsi="Arial Narrow"/>
                <w:b w:val="1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white"/>
                <w:rtl w:val="0"/>
              </w:rPr>
              <w:t xml:space="preserve">Aula de recurso 7°B</w:t>
            </w:r>
          </w:p>
          <w:p w:rsidR="00000000" w:rsidDel="00000000" w:rsidP="00000000" w:rsidRDefault="00000000" w:rsidRPr="00000000" w14:paraId="000000BB">
            <w:pPr>
              <w:jc w:val="left"/>
              <w:rPr>
                <w:rFonts w:ascii="Arial Narrow" w:cs="Arial Narrow" w:eastAsia="Arial Narrow" w:hAnsi="Arial Narrow"/>
                <w:b w:val="1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white"/>
                <w:rtl w:val="0"/>
              </w:rPr>
              <w:t xml:space="preserve">   María Jesús, Renato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darkBlu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Lengua y literatura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Matemáticas 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Aula de recurso 7°B</w:t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Chiara y Anahis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 Narrow" w:cs="Arial Narrow" w:eastAsia="Arial Narrow" w:hAnsi="Arial Narrow"/>
                <w:b w:val="1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white"/>
                <w:rtl w:val="0"/>
              </w:rPr>
              <w:t xml:space="preserve">Aula de recurso 7°A</w:t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Arial Narrow" w:cs="Arial Narrow" w:eastAsia="Arial Narrow" w:hAnsi="Arial Narrow"/>
                <w:b w:val="1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highlight w:val="white"/>
                <w:rtl w:val="0"/>
              </w:rPr>
              <w:t xml:space="preserve">Isabella, Said Eymi.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48dd4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Preparación de material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ff"/>
                <w:sz w:val="22"/>
                <w:szCs w:val="22"/>
                <w:rtl w:val="0"/>
              </w:rPr>
              <w:t xml:space="preserve">Reunión equipo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Preparación de material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16:00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Consejo de profesores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  GPT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Planificaciones matemáticas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Planificación Leng. 7° Jacqueline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17:00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Atención apoderados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Planificación Mat. 7° Luis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Planificación leng. 7° Jaqueline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rtl w:val="0"/>
              </w:rPr>
              <w:t xml:space="preserve">18:00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7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8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9572625</wp:posOffset>
          </wp:positionH>
          <wp:positionV relativeFrom="paragraph">
            <wp:posOffset>-161922</wp:posOffset>
          </wp:positionV>
          <wp:extent cx="444182" cy="444182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4182" cy="44418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2277E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277E1"/>
  </w:style>
  <w:style w:type="paragraph" w:styleId="Piedepgina">
    <w:name w:val="footer"/>
    <w:basedOn w:val="Normal"/>
    <w:link w:val="PiedepginaCar"/>
    <w:uiPriority w:val="99"/>
    <w:unhideWhenUsed w:val="1"/>
    <w:rsid w:val="002277E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277E1"/>
  </w:style>
  <w:style w:type="table" w:styleId="a0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R6bPH0jdHZ3QZn2AE7frTJDgmQ==">CgMxLjAyCGguZ2pkZ3hzMgloLjMwajB6bGw4AHIhMUdWWDBKN01uT3FVTURzWXNTMUJTM2UybVhuNE9tMVpS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2024-03-14T20:42:00Z</dcterms:created>
  <dc:creator>P.I.E-CAI</dc:creator>
</cp:coreProperties>
</file>